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83A4" w14:textId="706E424E" w:rsidR="004D0606" w:rsidRDefault="004D0606" w:rsidP="007E0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A5DAB">
        <w:rPr>
          <w:b/>
          <w:bCs/>
          <w:sz w:val="24"/>
          <w:szCs w:val="24"/>
        </w:rPr>
        <w:t>17th</w:t>
      </w:r>
      <w:r>
        <w:rPr>
          <w:b/>
          <w:bCs/>
          <w:sz w:val="24"/>
          <w:szCs w:val="24"/>
        </w:rPr>
        <w:t xml:space="preserve">: KHAN </w:t>
      </w:r>
      <w:r w:rsidR="008A5DAB">
        <w:rPr>
          <w:b/>
          <w:bCs/>
          <w:sz w:val="24"/>
          <w:szCs w:val="24"/>
        </w:rPr>
        <w:t>Housing – On the Floor</w:t>
      </w:r>
    </w:p>
    <w:p w14:paraId="5858328B" w14:textId="798D1B0A" w:rsidR="00667A02" w:rsidRDefault="00667A02" w:rsidP="007E0C85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17</w:t>
      </w:r>
      <w:r w:rsidRPr="00667A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scheduled </w:t>
      </w:r>
      <w:r w:rsidR="00275736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 day where the entire House and entire Senate will be debating and voting on bills on the floor. </w:t>
      </w:r>
      <w:r w:rsidR="00275736">
        <w:rPr>
          <w:sz w:val="24"/>
          <w:szCs w:val="24"/>
        </w:rPr>
        <w:t xml:space="preserve">Committees will not meet. </w:t>
      </w:r>
      <w:r>
        <w:rPr>
          <w:sz w:val="24"/>
          <w:szCs w:val="24"/>
        </w:rPr>
        <w:t>Legislators will be on the 3</w:t>
      </w:r>
      <w:r w:rsidRPr="00667A0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that day; the House Chamber is on 3</w:t>
      </w:r>
      <w:r w:rsidRPr="00667A0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West and the Senate Chamber on 3</w:t>
      </w:r>
      <w:r w:rsidRPr="00667A0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East. You can watch the floor debate from the public viewing area.</w:t>
      </w:r>
      <w:r w:rsidR="00275736">
        <w:rPr>
          <w:sz w:val="24"/>
          <w:szCs w:val="24"/>
        </w:rPr>
        <w:t xml:space="preserve"> It’s possible </w:t>
      </w:r>
      <w:r w:rsidR="009A3A2F">
        <w:rPr>
          <w:sz w:val="24"/>
          <w:szCs w:val="24"/>
        </w:rPr>
        <w:t>legislators will be debating bills on housing</w:t>
      </w:r>
      <w:r w:rsidR="00275736">
        <w:rPr>
          <w:sz w:val="24"/>
          <w:szCs w:val="24"/>
        </w:rPr>
        <w:t>.</w:t>
      </w:r>
    </w:p>
    <w:p w14:paraId="3402A19E" w14:textId="3825DDF3" w:rsidR="0035562B" w:rsidRDefault="00123948" w:rsidP="007E0C85">
      <w:pPr>
        <w:jc w:val="center"/>
        <w:rPr>
          <w:sz w:val="24"/>
          <w:szCs w:val="24"/>
        </w:rPr>
      </w:pPr>
      <w:r w:rsidRPr="006C3036">
        <w:rPr>
          <w:i/>
          <w:iCs/>
          <w:sz w:val="24"/>
          <w:szCs w:val="24"/>
        </w:rPr>
        <w:t>Legislators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do not know their schedule in advance on floor days.</w:t>
      </w:r>
      <w:r>
        <w:rPr>
          <w:sz w:val="24"/>
          <w:szCs w:val="24"/>
        </w:rPr>
        <w:t xml:space="preserve"> </w:t>
      </w:r>
      <w:r w:rsidR="00AB7ED6">
        <w:rPr>
          <w:sz w:val="24"/>
          <w:szCs w:val="24"/>
        </w:rPr>
        <w:t xml:space="preserve">But the House and Senate will take breaks in floor debate </w:t>
      </w:r>
      <w:r w:rsidR="00AB7ED6">
        <w:rPr>
          <w:i/>
          <w:iCs/>
          <w:sz w:val="24"/>
          <w:szCs w:val="24"/>
        </w:rPr>
        <w:t xml:space="preserve">and </w:t>
      </w:r>
      <w:r w:rsidR="00AB7ED6">
        <w:rPr>
          <w:sz w:val="24"/>
          <w:szCs w:val="24"/>
        </w:rPr>
        <w:t xml:space="preserve">legislators commonly </w:t>
      </w:r>
      <w:r w:rsidR="0035562B">
        <w:rPr>
          <w:sz w:val="24"/>
          <w:szCs w:val="24"/>
        </w:rPr>
        <w:t>pop in and out to take quick meetings or deal with other business.</w:t>
      </w:r>
    </w:p>
    <w:p w14:paraId="76EB5209" w14:textId="28356A7D" w:rsidR="00123948" w:rsidRPr="006812A2" w:rsidRDefault="0035562B" w:rsidP="007E0C85">
      <w:pPr>
        <w:jc w:val="center"/>
        <w:rPr>
          <w:b/>
          <w:bCs/>
          <w:sz w:val="24"/>
          <w:szCs w:val="24"/>
        </w:rPr>
      </w:pPr>
      <w:r w:rsidRPr="006812A2">
        <w:rPr>
          <w:b/>
          <w:bCs/>
          <w:sz w:val="24"/>
          <w:szCs w:val="24"/>
        </w:rPr>
        <w:t xml:space="preserve">So, </w:t>
      </w:r>
      <w:r w:rsidR="006812A2" w:rsidRPr="006812A2">
        <w:rPr>
          <w:b/>
          <w:bCs/>
          <w:sz w:val="24"/>
          <w:szCs w:val="24"/>
        </w:rPr>
        <w:t xml:space="preserve">how do you advocate without a clear schedule? </w:t>
      </w:r>
      <w:r w:rsidR="00123948" w:rsidRPr="006812A2">
        <w:rPr>
          <w:b/>
          <w:bCs/>
          <w:sz w:val="24"/>
          <w:szCs w:val="24"/>
        </w:rPr>
        <w:t xml:space="preserve">  </w:t>
      </w:r>
    </w:p>
    <w:p w14:paraId="3994DD09" w14:textId="487F2CE1" w:rsidR="006812A2" w:rsidRDefault="006C3036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strategic. </w:t>
      </w:r>
      <w:hyperlink r:id="rId8" w:anchor="gid=1481135641" w:history="1">
        <w:r w:rsidR="006812A2" w:rsidRPr="006C3036">
          <w:rPr>
            <w:rStyle w:val="Hyperlink"/>
            <w:sz w:val="24"/>
            <w:szCs w:val="24"/>
          </w:rPr>
          <w:t>Sign up for up to 2 legislators per person on your team</w:t>
        </w:r>
      </w:hyperlink>
      <w:r w:rsidR="006812A2">
        <w:rPr>
          <w:sz w:val="24"/>
          <w:szCs w:val="24"/>
        </w:rPr>
        <w:t>.</w:t>
      </w:r>
    </w:p>
    <w:p w14:paraId="005112E2" w14:textId="538893A4" w:rsidR="00450FA7" w:rsidRDefault="00450FA7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Reach out in advance to let your legislator know you will be at the Capitol and available to meet at their convenience.</w:t>
      </w:r>
      <w:r w:rsidR="00AB7ED6">
        <w:rPr>
          <w:sz w:val="24"/>
          <w:szCs w:val="24"/>
        </w:rPr>
        <w:t xml:space="preserve"> Share your cellphone number and ask for theirs to connect during a break</w:t>
      </w:r>
      <w:r w:rsidR="0035562B">
        <w:rPr>
          <w:sz w:val="24"/>
          <w:szCs w:val="24"/>
        </w:rPr>
        <w:t>; offer to let them “refuel” with breakfast or lunch</w:t>
      </w:r>
      <w:r w:rsidR="00AB7ED6">
        <w:rPr>
          <w:sz w:val="24"/>
          <w:szCs w:val="24"/>
        </w:rPr>
        <w:t>.</w:t>
      </w:r>
    </w:p>
    <w:p w14:paraId="7263A4FC" w14:textId="63EA7B51" w:rsidR="00520BF9" w:rsidRDefault="006812A2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Prepare</w:t>
      </w:r>
      <w:r w:rsidR="00520BF9">
        <w:rPr>
          <w:sz w:val="24"/>
          <w:szCs w:val="24"/>
        </w:rPr>
        <w:t xml:space="preserve"> your 5-minute elevator speech: quick story</w:t>
      </w:r>
      <w:r w:rsidR="00C0080F">
        <w:rPr>
          <w:sz w:val="24"/>
          <w:szCs w:val="24"/>
        </w:rPr>
        <w:t xml:space="preserve"> and</w:t>
      </w:r>
      <w:r w:rsidR="00520BF9">
        <w:rPr>
          <w:sz w:val="24"/>
          <w:szCs w:val="24"/>
        </w:rPr>
        <w:t xml:space="preserve"> identify </w:t>
      </w:r>
      <w:r w:rsidR="00C0080F">
        <w:rPr>
          <w:sz w:val="24"/>
          <w:szCs w:val="24"/>
        </w:rPr>
        <w:t xml:space="preserve">related </w:t>
      </w:r>
      <w:r w:rsidR="00520BF9">
        <w:rPr>
          <w:sz w:val="24"/>
          <w:szCs w:val="24"/>
        </w:rPr>
        <w:t>bill number(s)</w:t>
      </w:r>
      <w:r w:rsidR="00C0080F">
        <w:rPr>
          <w:sz w:val="24"/>
          <w:szCs w:val="24"/>
        </w:rPr>
        <w:t>.</w:t>
      </w:r>
    </w:p>
    <w:p w14:paraId="1211DAA9" w14:textId="63C867EE" w:rsidR="00450FA7" w:rsidRDefault="0035562B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 February 17</w:t>
      </w:r>
      <w:r w:rsidRPr="003556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email and text your </w:t>
      </w:r>
      <w:r w:rsidR="00123948">
        <w:rPr>
          <w:sz w:val="24"/>
          <w:szCs w:val="24"/>
        </w:rPr>
        <w:t>legislator know that you are at the Capitol and want to connect.</w:t>
      </w:r>
      <w:r w:rsidR="00450FA7">
        <w:rPr>
          <w:sz w:val="24"/>
          <w:szCs w:val="24"/>
        </w:rPr>
        <w:t xml:space="preserve"> Get a cellphone number and have them drop by your table to “refuel” for breakfast or lunch.</w:t>
      </w:r>
    </w:p>
    <w:p w14:paraId="05ABDA9F" w14:textId="3B7A76C6" w:rsidR="00C72F97" w:rsidRDefault="0035562B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your legislator isn’t responsive, watch for them in the House/Senate Chamber and </w:t>
      </w:r>
      <w:r w:rsidR="00712A69">
        <w:rPr>
          <w:sz w:val="24"/>
          <w:szCs w:val="24"/>
        </w:rPr>
        <w:t xml:space="preserve">introduce yourself </w:t>
      </w:r>
      <w:r w:rsidR="00166C7D">
        <w:rPr>
          <w:sz w:val="24"/>
          <w:szCs w:val="24"/>
        </w:rPr>
        <w:t xml:space="preserve">when they leave the Chamber. </w:t>
      </w:r>
      <w:r w:rsidR="00C72F97">
        <w:rPr>
          <w:sz w:val="24"/>
          <w:szCs w:val="24"/>
        </w:rPr>
        <w:t xml:space="preserve">This </w:t>
      </w:r>
      <w:r w:rsidR="00166C7D">
        <w:rPr>
          <w:sz w:val="24"/>
          <w:szCs w:val="24"/>
        </w:rPr>
        <w:t>is a common practice at the Capitol</w:t>
      </w:r>
      <w:r w:rsidR="004D2B58">
        <w:rPr>
          <w:sz w:val="24"/>
          <w:szCs w:val="24"/>
        </w:rPr>
        <w:t xml:space="preserve"> -</w:t>
      </w:r>
      <w:r w:rsidR="00166C7D">
        <w:rPr>
          <w:sz w:val="24"/>
          <w:szCs w:val="24"/>
        </w:rPr>
        <w:t xml:space="preserve"> you’ll see other folks waiting around for the same reason. </w:t>
      </w:r>
    </w:p>
    <w:p w14:paraId="2FDE41CD" w14:textId="77777777" w:rsidR="00C72F97" w:rsidRDefault="00C72F97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Drop by their office and leave a KHAN folder with a handwritten note.</w:t>
      </w:r>
    </w:p>
    <w:p w14:paraId="02F50114" w14:textId="10075FA6" w:rsidR="006812A2" w:rsidRDefault="006812A2" w:rsidP="00681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Send a follow up email</w:t>
      </w:r>
      <w:r w:rsidR="00975FE8">
        <w:rPr>
          <w:sz w:val="24"/>
          <w:szCs w:val="24"/>
        </w:rPr>
        <w:t>.</w:t>
      </w:r>
    </w:p>
    <w:p w14:paraId="5D32AFC9" w14:textId="2CDCDB85" w:rsidR="00667A02" w:rsidRPr="00123948" w:rsidRDefault="00450FA7" w:rsidP="00C72F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7A02" w:rsidRPr="00123948">
        <w:rPr>
          <w:sz w:val="24"/>
          <w:szCs w:val="24"/>
        </w:rPr>
        <w:t xml:space="preserve"> </w:t>
      </w:r>
    </w:p>
    <w:p w14:paraId="058BDEEF" w14:textId="17803E8C" w:rsidR="00011CB6" w:rsidRPr="007E0C85" w:rsidRDefault="00667A02" w:rsidP="007E0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Connecting with your legislator on a floor day</w:t>
      </w:r>
      <w:r w:rsidR="59929EBB" w:rsidRPr="007E0C85">
        <w:rPr>
          <w:b/>
          <w:bCs/>
          <w:sz w:val="24"/>
          <w:szCs w:val="24"/>
        </w:rPr>
        <w:t>:</w:t>
      </w:r>
    </w:p>
    <w:p w14:paraId="009B92F8" w14:textId="02361F90" w:rsidR="000B6AD9" w:rsidRPr="007E0C85" w:rsidRDefault="006E5131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 xml:space="preserve">Sample </w:t>
      </w:r>
      <w:r w:rsidR="008D2110">
        <w:rPr>
          <w:b/>
          <w:bCs/>
          <w:sz w:val="24"/>
          <w:szCs w:val="24"/>
        </w:rPr>
        <w:t xml:space="preserve">Outreach for Connecting on a floor day: </w:t>
      </w:r>
      <w:r w:rsidR="000B6AD9" w:rsidRPr="007E0C85">
        <w:rPr>
          <w:b/>
          <w:bCs/>
          <w:sz w:val="24"/>
          <w:szCs w:val="24"/>
        </w:rPr>
        <w:t xml:space="preserve"> </w:t>
      </w:r>
    </w:p>
    <w:p w14:paraId="35A33626" w14:textId="7712C9D4" w:rsidR="003D57A0" w:rsidRPr="007E0C85" w:rsidRDefault="003D57A0" w:rsidP="00502912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Call:</w:t>
      </w:r>
    </w:p>
    <w:p w14:paraId="4DE08410" w14:textId="47EF053E" w:rsidR="00502912" w:rsidRPr="007E0C85" w:rsidRDefault="00502912" w:rsidP="00502912">
      <w:pPr>
        <w:rPr>
          <w:sz w:val="24"/>
          <w:szCs w:val="24"/>
        </w:rPr>
      </w:pPr>
      <w:r w:rsidRPr="007E0C85">
        <w:rPr>
          <w:sz w:val="24"/>
          <w:szCs w:val="24"/>
        </w:rPr>
        <w:t>Hi, this is _</w:t>
      </w:r>
      <w:r w:rsidRPr="007E0C85">
        <w:rPr>
          <w:sz w:val="24"/>
          <w:szCs w:val="24"/>
          <w:u w:val="single"/>
        </w:rPr>
        <w:t>(name)</w:t>
      </w:r>
      <w:r w:rsidRPr="007E0C85">
        <w:rPr>
          <w:sz w:val="24"/>
          <w:szCs w:val="24"/>
        </w:rPr>
        <w:t xml:space="preserve">_ with </w:t>
      </w:r>
      <w:r w:rsidR="003D57A0" w:rsidRPr="007E0C85">
        <w:rPr>
          <w:sz w:val="24"/>
          <w:szCs w:val="24"/>
        </w:rPr>
        <w:t>___</w:t>
      </w:r>
      <w:r w:rsidR="003D57A0" w:rsidRPr="007E0C85">
        <w:rPr>
          <w:sz w:val="24"/>
          <w:szCs w:val="24"/>
          <w:u w:val="single"/>
        </w:rPr>
        <w:t>(organization)__</w:t>
      </w:r>
      <w:r w:rsidRPr="007E0C85">
        <w:rPr>
          <w:sz w:val="24"/>
          <w:szCs w:val="24"/>
        </w:rPr>
        <w:t xml:space="preserve">. Our organization will be </w:t>
      </w:r>
      <w:r w:rsidR="00B44EF9">
        <w:rPr>
          <w:sz w:val="24"/>
          <w:szCs w:val="24"/>
        </w:rPr>
        <w:t xml:space="preserve">coming in from out of town to </w:t>
      </w:r>
      <w:r w:rsidRPr="007E0C85">
        <w:rPr>
          <w:sz w:val="24"/>
          <w:szCs w:val="24"/>
        </w:rPr>
        <w:t xml:space="preserve">the Capitol on Feb. </w:t>
      </w:r>
      <w:r w:rsidR="00AA5FF8" w:rsidRPr="007E0C85">
        <w:rPr>
          <w:sz w:val="24"/>
          <w:szCs w:val="24"/>
        </w:rPr>
        <w:t>17</w:t>
      </w:r>
      <w:r w:rsidR="00B44EF9">
        <w:rPr>
          <w:sz w:val="24"/>
          <w:szCs w:val="24"/>
        </w:rPr>
        <w:t xml:space="preserve">; our focus is housing: </w:t>
      </w:r>
      <w:r w:rsidR="008D2110">
        <w:rPr>
          <w:sz w:val="24"/>
          <w:szCs w:val="24"/>
        </w:rPr>
        <w:t xml:space="preserve">housing quality, </w:t>
      </w:r>
      <w:r w:rsidRPr="007E0C85">
        <w:rPr>
          <w:sz w:val="24"/>
          <w:szCs w:val="24"/>
        </w:rPr>
        <w:t>housing insecurity and homelessness.</w:t>
      </w:r>
      <w:r w:rsidR="008D2110">
        <w:rPr>
          <w:sz w:val="24"/>
          <w:szCs w:val="24"/>
        </w:rPr>
        <w:t xml:space="preserve"> We know that’s a floor </w:t>
      </w:r>
      <w:r w:rsidR="008A6C1D">
        <w:rPr>
          <w:sz w:val="24"/>
          <w:szCs w:val="24"/>
        </w:rPr>
        <w:t>day but</w:t>
      </w:r>
      <w:r w:rsidR="008D2110">
        <w:rPr>
          <w:sz w:val="24"/>
          <w:szCs w:val="24"/>
        </w:rPr>
        <w:t xml:space="preserve"> would love to connect for a few minutes. We’ll be in the Rotunda and have breakfast and lunch available if you want to refuel. When might be good for us to connect? </w:t>
      </w:r>
      <w:r w:rsidRPr="007E0C85">
        <w:rPr>
          <w:sz w:val="24"/>
          <w:szCs w:val="24"/>
        </w:rPr>
        <w:t xml:space="preserve"> </w:t>
      </w:r>
    </w:p>
    <w:p w14:paraId="31E8DFDA" w14:textId="047F35A3" w:rsidR="00502912" w:rsidRPr="007E0C85" w:rsidRDefault="003D57A0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Email:</w:t>
      </w:r>
    </w:p>
    <w:p w14:paraId="6B82582E" w14:textId="30848851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>Dear Senator/Representat</w:t>
      </w:r>
      <w:r w:rsidR="09DD4969" w:rsidRPr="007E0C85">
        <w:rPr>
          <w:sz w:val="24"/>
          <w:szCs w:val="24"/>
        </w:rPr>
        <w:t>ive</w:t>
      </w:r>
      <w:r w:rsidRPr="007E0C85">
        <w:rPr>
          <w:sz w:val="24"/>
          <w:szCs w:val="24"/>
        </w:rPr>
        <w:t>,</w:t>
      </w:r>
    </w:p>
    <w:p w14:paraId="027DBA60" w14:textId="5EF93186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My name is ____ and I live/work in your district.  </w:t>
      </w:r>
      <w:r w:rsidR="00126365">
        <w:rPr>
          <w:sz w:val="24"/>
          <w:szCs w:val="24"/>
        </w:rPr>
        <w:t>My cell phone number/direct line is:</w:t>
      </w:r>
    </w:p>
    <w:p w14:paraId="41EDE5E2" w14:textId="0640A435" w:rsidR="008F08B1" w:rsidRPr="007E0C85" w:rsidRDefault="008A6C1D" w:rsidP="00AB10A6">
      <w:pPr>
        <w:rPr>
          <w:sz w:val="24"/>
          <w:szCs w:val="24"/>
        </w:rPr>
      </w:pPr>
      <w:r>
        <w:rPr>
          <w:sz w:val="24"/>
          <w:szCs w:val="24"/>
        </w:rPr>
        <w:t>We’ll be in town on February 17</w:t>
      </w:r>
      <w:r w:rsidRPr="008A6C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would like to connect on housing quality, housing security and homelessness. We know that’s a</w:t>
      </w:r>
      <w:r w:rsidR="00AB10A6">
        <w:rPr>
          <w:sz w:val="24"/>
          <w:szCs w:val="24"/>
        </w:rPr>
        <w:t xml:space="preserve">n important topic this session and want to share our experience related to current legislation being considered. </w:t>
      </w:r>
    </w:p>
    <w:p w14:paraId="7E5051AA" w14:textId="21E8DDBB" w:rsidR="4FB14BC8" w:rsidRPr="007E0C85" w:rsidRDefault="00AB10A6">
      <w:pPr>
        <w:rPr>
          <w:sz w:val="24"/>
          <w:szCs w:val="24"/>
        </w:rPr>
      </w:pPr>
      <w:r>
        <w:rPr>
          <w:sz w:val="24"/>
          <w:szCs w:val="24"/>
        </w:rPr>
        <w:t>February 17</w:t>
      </w:r>
      <w:r w:rsidRPr="00AB10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a floor day, so I know your schedule will be fluid. We’ll</w:t>
      </w:r>
      <w:r w:rsidR="00322241">
        <w:rPr>
          <w:sz w:val="24"/>
          <w:szCs w:val="24"/>
        </w:rPr>
        <w:t xml:space="preserve"> be available at the Rotunda and have breakfast and lunch if you want to connect and refuel at the same time. Or, we can meet you during a break – we look forward to watching floor debate. My cell is: ___________ </w:t>
      </w:r>
      <w:r w:rsidR="00D60D32" w:rsidRPr="007E0C85">
        <w:rPr>
          <w:sz w:val="24"/>
          <w:szCs w:val="24"/>
        </w:rPr>
        <w:t xml:space="preserve"> </w:t>
      </w:r>
    </w:p>
    <w:p w14:paraId="0D87F1E2" w14:textId="77777777" w:rsidR="00D507A8" w:rsidRPr="007E0C85" w:rsidRDefault="00D507A8">
      <w:pPr>
        <w:rPr>
          <w:sz w:val="24"/>
          <w:szCs w:val="24"/>
        </w:rPr>
      </w:pPr>
    </w:p>
    <w:sectPr w:rsidR="00D507A8" w:rsidRPr="007E0C85" w:rsidSect="00A21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6A33"/>
    <w:multiLevelType w:val="hybridMultilevel"/>
    <w:tmpl w:val="A96078A6"/>
    <w:lvl w:ilvl="0" w:tplc="56D208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256"/>
    <w:multiLevelType w:val="hybridMultilevel"/>
    <w:tmpl w:val="26E2040E"/>
    <w:lvl w:ilvl="0" w:tplc="501CB11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2007">
    <w:abstractNumId w:val="1"/>
  </w:num>
  <w:num w:numId="2" w16cid:durableId="6515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6"/>
    <w:rsid w:val="00011CB6"/>
    <w:rsid w:val="00035363"/>
    <w:rsid w:val="000373E8"/>
    <w:rsid w:val="000713F2"/>
    <w:rsid w:val="00074678"/>
    <w:rsid w:val="000B6AD9"/>
    <w:rsid w:val="000D4D1F"/>
    <w:rsid w:val="00123948"/>
    <w:rsid w:val="00125451"/>
    <w:rsid w:val="00126365"/>
    <w:rsid w:val="00156F03"/>
    <w:rsid w:val="00166C7D"/>
    <w:rsid w:val="001B0C0F"/>
    <w:rsid w:val="001B1F30"/>
    <w:rsid w:val="00234A68"/>
    <w:rsid w:val="00263AB6"/>
    <w:rsid w:val="00275736"/>
    <w:rsid w:val="002F554D"/>
    <w:rsid w:val="00303885"/>
    <w:rsid w:val="00322241"/>
    <w:rsid w:val="00347649"/>
    <w:rsid w:val="0035562B"/>
    <w:rsid w:val="00363183"/>
    <w:rsid w:val="003D57A0"/>
    <w:rsid w:val="00405E69"/>
    <w:rsid w:val="00450FA7"/>
    <w:rsid w:val="004C553F"/>
    <w:rsid w:val="004C63CE"/>
    <w:rsid w:val="004D0606"/>
    <w:rsid w:val="004D2B58"/>
    <w:rsid w:val="004D2EED"/>
    <w:rsid w:val="00502912"/>
    <w:rsid w:val="00506975"/>
    <w:rsid w:val="00520BF9"/>
    <w:rsid w:val="00527E95"/>
    <w:rsid w:val="005407AF"/>
    <w:rsid w:val="0054567D"/>
    <w:rsid w:val="00545B72"/>
    <w:rsid w:val="00566096"/>
    <w:rsid w:val="005713B6"/>
    <w:rsid w:val="00596BF7"/>
    <w:rsid w:val="005B3480"/>
    <w:rsid w:val="005B696F"/>
    <w:rsid w:val="0061345F"/>
    <w:rsid w:val="00651E4E"/>
    <w:rsid w:val="00667A02"/>
    <w:rsid w:val="006812A2"/>
    <w:rsid w:val="006B0351"/>
    <w:rsid w:val="006B1194"/>
    <w:rsid w:val="006C3036"/>
    <w:rsid w:val="006E5131"/>
    <w:rsid w:val="006F1857"/>
    <w:rsid w:val="00712A69"/>
    <w:rsid w:val="00746859"/>
    <w:rsid w:val="00762249"/>
    <w:rsid w:val="007C7272"/>
    <w:rsid w:val="007E0C85"/>
    <w:rsid w:val="007E1322"/>
    <w:rsid w:val="007E5559"/>
    <w:rsid w:val="007F641A"/>
    <w:rsid w:val="00883B37"/>
    <w:rsid w:val="008A5DAB"/>
    <w:rsid w:val="008A6C1D"/>
    <w:rsid w:val="008B4F26"/>
    <w:rsid w:val="008D2110"/>
    <w:rsid w:val="008F08B1"/>
    <w:rsid w:val="00957310"/>
    <w:rsid w:val="00975FE8"/>
    <w:rsid w:val="009A3A2F"/>
    <w:rsid w:val="009F2CF6"/>
    <w:rsid w:val="00A210DF"/>
    <w:rsid w:val="00A84E4D"/>
    <w:rsid w:val="00AA5FF8"/>
    <w:rsid w:val="00AA66A3"/>
    <w:rsid w:val="00AB10A6"/>
    <w:rsid w:val="00AB7ED6"/>
    <w:rsid w:val="00AD34E6"/>
    <w:rsid w:val="00AE30F9"/>
    <w:rsid w:val="00B44EF9"/>
    <w:rsid w:val="00BB5BEA"/>
    <w:rsid w:val="00BD3F0F"/>
    <w:rsid w:val="00C0080F"/>
    <w:rsid w:val="00C25118"/>
    <w:rsid w:val="00C43A1B"/>
    <w:rsid w:val="00C6162A"/>
    <w:rsid w:val="00C67884"/>
    <w:rsid w:val="00C72F97"/>
    <w:rsid w:val="00C73BB4"/>
    <w:rsid w:val="00CC18E2"/>
    <w:rsid w:val="00CE21DD"/>
    <w:rsid w:val="00D507A8"/>
    <w:rsid w:val="00D60D32"/>
    <w:rsid w:val="00E1505F"/>
    <w:rsid w:val="00EA6618"/>
    <w:rsid w:val="00ED4611"/>
    <w:rsid w:val="00F7656F"/>
    <w:rsid w:val="00F87087"/>
    <w:rsid w:val="00F93756"/>
    <w:rsid w:val="00FF687C"/>
    <w:rsid w:val="046284B1"/>
    <w:rsid w:val="09DD4969"/>
    <w:rsid w:val="0F9E3BF4"/>
    <w:rsid w:val="0FBC1A9B"/>
    <w:rsid w:val="20F833B5"/>
    <w:rsid w:val="22245FCB"/>
    <w:rsid w:val="237266F7"/>
    <w:rsid w:val="32F451B8"/>
    <w:rsid w:val="355FEB08"/>
    <w:rsid w:val="35BADF03"/>
    <w:rsid w:val="3FB947B5"/>
    <w:rsid w:val="40521AA0"/>
    <w:rsid w:val="4FB14BC8"/>
    <w:rsid w:val="546D290D"/>
    <w:rsid w:val="56CA35EF"/>
    <w:rsid w:val="59929EBB"/>
    <w:rsid w:val="5FFEE302"/>
    <w:rsid w:val="70380532"/>
    <w:rsid w:val="7C8C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2FDD"/>
  <w15:chartTrackingRefBased/>
  <w15:docId w15:val="{49DEC67F-FF78-4CB9-972D-6FA4CBA0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Z5D9Zee7GX-Tu8JeqDvw9ZhnT2Yb2IW5XhjLDfukHe8/edit?gid=148113564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abd0b-f4be-44ac-8309-f0118f3c0c91">
      <Terms xmlns="http://schemas.microsoft.com/office/infopath/2007/PartnerControls"/>
    </lcf76f155ced4ddcb4097134ff3c332f>
    <TaxCatchAll xmlns="66a4ccc9-c9bf-413f-b181-e7fd1ce76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8C590C4E6645B87703BFF9D4FF53" ma:contentTypeVersion="19" ma:contentTypeDescription="Create a new document." ma:contentTypeScope="" ma:versionID="f9806d645a03df628040dae03d09ebfa">
  <xsd:schema xmlns:xsd="http://www.w3.org/2001/XMLSchema" xmlns:xs="http://www.w3.org/2001/XMLSchema" xmlns:p="http://schemas.microsoft.com/office/2006/metadata/properties" xmlns:ns2="55fabd0b-f4be-44ac-8309-f0118f3c0c91" xmlns:ns3="66a4ccc9-c9bf-413f-b181-e7fd1ce76d31" targetNamespace="http://schemas.microsoft.com/office/2006/metadata/properties" ma:root="true" ma:fieldsID="52c60612542bdd2b832d34722271b5a0" ns2:_="" ns3:_="">
    <xsd:import namespace="55fabd0b-f4be-44ac-8309-f0118f3c0c91"/>
    <xsd:import namespace="66a4ccc9-c9bf-413f-b181-e7fd1ce76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bd0b-f4be-44ac-8309-f0118f3c0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80731-1e87-4b4f-a774-6114f7490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ccc9-c9bf-413f-b181-e7fd1ce7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8fe51c-490e-4484-b7cf-38d22506028a}" ma:internalName="TaxCatchAll" ma:showField="CatchAllData" ma:web="66a4ccc9-c9bf-413f-b181-e7fd1ce7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68C34-D485-4312-BE00-FAF6FF57A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9FCBA-0972-4849-8354-3DF0770A1354}">
  <ds:schemaRefs>
    <ds:schemaRef ds:uri="http://schemas.microsoft.com/office/2006/metadata/properties"/>
    <ds:schemaRef ds:uri="http://schemas.microsoft.com/office/infopath/2007/PartnerControls"/>
    <ds:schemaRef ds:uri="55fabd0b-f4be-44ac-8309-f0118f3c0c91"/>
    <ds:schemaRef ds:uri="66a4ccc9-c9bf-413f-b181-e7fd1ce76d31"/>
  </ds:schemaRefs>
</ds:datastoreItem>
</file>

<file path=customXml/itemProps3.xml><?xml version="1.0" encoding="utf-8"?>
<ds:datastoreItem xmlns:ds="http://schemas.openxmlformats.org/officeDocument/2006/customXml" ds:itemID="{0F84C6FC-E5CA-496E-BD71-69974EE2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abd0b-f4be-44ac-8309-f0118f3c0c91"/>
    <ds:schemaRef ds:uri="66a4ccc9-c9bf-413f-b181-e7fd1ce76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2424</Characters>
  <Application>Microsoft Office Word</Application>
  <DocSecurity>0</DocSecurity>
  <Lines>40</Lines>
  <Paragraphs>25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Ashie Guidry</dc:creator>
  <cp:keywords/>
  <dc:description/>
  <cp:lastModifiedBy>Christina Ashie Guidry</cp:lastModifiedBy>
  <cp:revision>26</cp:revision>
  <dcterms:created xsi:type="dcterms:W3CDTF">2025-12-19T18:23:00Z</dcterms:created>
  <dcterms:modified xsi:type="dcterms:W3CDTF">2025-12-26T16:28:00Z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0x0101007A7A8C590C4E6645B87703BFF9D4FF53</vt:lpwstr>
  </property>
  <property fmtid="{D5CDD505-2E9C-101B-9397-08002B2CF9AE}" pid="3" name="MediaServiceImageTags">
    <vt:lpwstr/>
  </property>
</Properties>
</file>